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FD41" w14:textId="1C97363C" w:rsidR="00EE4BA8" w:rsidRPr="00C15806" w:rsidRDefault="0043255E" w:rsidP="00432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noProof/>
        </w:rPr>
        <w:drawing>
          <wp:inline distT="0" distB="0" distL="0" distR="0" wp14:anchorId="338FB48F" wp14:editId="6725CFD1">
            <wp:extent cx="3275924" cy="988695"/>
            <wp:effectExtent l="0" t="0" r="127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5287" t="13355"/>
                    <a:stretch/>
                  </pic:blipFill>
                  <pic:spPr bwMode="auto">
                    <a:xfrm>
                      <a:off x="0" y="0"/>
                      <a:ext cx="3292575" cy="993720"/>
                    </a:xfrm>
                    <a:prstGeom prst="rect">
                      <a:avLst/>
                    </a:prstGeom>
                    <a:noFill/>
                    <a:ln>
                      <a:noFill/>
                    </a:ln>
                    <a:extLst>
                      <a:ext uri="{53640926-AAD7-44D8-BBD7-CCE9431645EC}">
                        <a14:shadowObscured xmlns:a14="http://schemas.microsoft.com/office/drawing/2010/main"/>
                      </a:ext>
                    </a:extLst>
                  </pic:spPr>
                </pic:pic>
              </a:graphicData>
            </a:graphic>
          </wp:inline>
        </w:drawing>
      </w:r>
    </w:p>
    <w:p w14:paraId="67538F2C" w14:textId="6B0DBFC2" w:rsidR="3CCEBF68" w:rsidRPr="00566C36" w:rsidRDefault="3CCEBF68" w:rsidP="00566C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cs="Arial"/>
          <w:sz w:val="20"/>
        </w:rPr>
      </w:pPr>
    </w:p>
    <w:p w14:paraId="299D2840" w14:textId="0CCD11AD" w:rsidR="3CCEBF68"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Cs w:val="24"/>
        </w:rPr>
      </w:pPr>
    </w:p>
    <w:p w14:paraId="05475D5D" w14:textId="77777777" w:rsidR="00EE4BA8" w:rsidRDefault="00EE4BA8" w:rsidP="00EE4BA8">
      <w:pPr>
        <w:rPr>
          <w:rFonts w:cs="Arial"/>
        </w:rPr>
      </w:pPr>
      <w:r w:rsidRPr="00C7513B">
        <w:rPr>
          <w:rFonts w:cs="Arial"/>
        </w:rPr>
        <w:t>FOR IMMEDIATE RELEASE</w:t>
      </w:r>
    </w:p>
    <w:p w14:paraId="1DD56AEA" w14:textId="77777777" w:rsidR="00EE4BA8" w:rsidRDefault="00EE4BA8" w:rsidP="00DB47EC">
      <w:pPr>
        <w:spacing w:after="240"/>
        <w:rPr>
          <w:rFonts w:cs="Arial"/>
        </w:rPr>
      </w:pPr>
    </w:p>
    <w:p w14:paraId="4BC80D42" w14:textId="4F8AFD23" w:rsidR="00EE4BA8" w:rsidRPr="0066651C" w:rsidRDefault="002375C0" w:rsidP="00DB47EC">
      <w:pPr>
        <w:spacing w:before="120" w:after="120"/>
        <w:jc w:val="center"/>
        <w:rPr>
          <w:rFonts w:cs="Arial"/>
          <w:b/>
          <w:szCs w:val="24"/>
          <w:vertAlign w:val="superscript"/>
        </w:rPr>
      </w:pPr>
      <w:r>
        <w:rPr>
          <w:rFonts w:cs="Arial"/>
          <w:b/>
          <w:szCs w:val="24"/>
        </w:rPr>
        <w:t>Bushnell</w:t>
      </w:r>
      <w:r w:rsidR="00DB47EC" w:rsidRPr="00DB47EC">
        <w:rPr>
          <w:rFonts w:cs="Arial"/>
          <w:b/>
          <w:szCs w:val="24"/>
          <w:vertAlign w:val="superscript"/>
        </w:rPr>
        <w:t>®</w:t>
      </w:r>
      <w:r>
        <w:rPr>
          <w:rFonts w:cs="Arial"/>
          <w:b/>
          <w:szCs w:val="24"/>
        </w:rPr>
        <w:t xml:space="preserve"> Unveils </w:t>
      </w:r>
      <w:r w:rsidR="000E41D3">
        <w:rPr>
          <w:rFonts w:cs="Arial"/>
          <w:b/>
          <w:szCs w:val="24"/>
        </w:rPr>
        <w:t xml:space="preserve">New </w:t>
      </w:r>
      <w:r>
        <w:rPr>
          <w:rFonts w:cs="Arial"/>
          <w:b/>
          <w:szCs w:val="24"/>
        </w:rPr>
        <w:t xml:space="preserve">Elite Tactical </w:t>
      </w:r>
      <w:r w:rsidR="00650582">
        <w:rPr>
          <w:rFonts w:cs="Arial"/>
          <w:b/>
          <w:szCs w:val="24"/>
        </w:rPr>
        <w:t>DMR</w:t>
      </w:r>
      <w:r>
        <w:rPr>
          <w:rFonts w:cs="Arial"/>
          <w:b/>
          <w:szCs w:val="24"/>
        </w:rPr>
        <w:t xml:space="preserve">3 and </w:t>
      </w:r>
      <w:r w:rsidR="00650582">
        <w:rPr>
          <w:rFonts w:cs="Arial"/>
          <w:b/>
          <w:szCs w:val="24"/>
        </w:rPr>
        <w:t>XRS</w:t>
      </w:r>
      <w:r>
        <w:rPr>
          <w:rFonts w:cs="Arial"/>
          <w:b/>
          <w:szCs w:val="24"/>
        </w:rPr>
        <w:t xml:space="preserve">3 </w:t>
      </w:r>
      <w:r w:rsidR="000E41D3">
        <w:rPr>
          <w:rFonts w:cs="Arial"/>
          <w:b/>
          <w:szCs w:val="24"/>
        </w:rPr>
        <w:t>Rifle</w:t>
      </w:r>
      <w:r w:rsidR="00650582">
        <w:rPr>
          <w:rFonts w:cs="Arial"/>
          <w:b/>
          <w:szCs w:val="24"/>
        </w:rPr>
        <w:t>s</w:t>
      </w:r>
      <w:r>
        <w:rPr>
          <w:rFonts w:cs="Arial"/>
          <w:b/>
          <w:szCs w:val="24"/>
        </w:rPr>
        <w:t>copes</w:t>
      </w:r>
    </w:p>
    <w:p w14:paraId="54B181C1" w14:textId="7FB79F6D" w:rsidR="00EE4BA8" w:rsidRDefault="002375C0" w:rsidP="00DB47EC">
      <w:pPr>
        <w:spacing w:before="120" w:after="120"/>
        <w:jc w:val="center"/>
        <w:rPr>
          <w:rFonts w:cs="Arial"/>
          <w:i/>
          <w:szCs w:val="24"/>
        </w:rPr>
      </w:pPr>
      <w:r>
        <w:rPr>
          <w:rFonts w:cs="Arial"/>
          <w:i/>
          <w:szCs w:val="24"/>
        </w:rPr>
        <w:t>New Riflescopes Deliver Class</w:t>
      </w:r>
      <w:r w:rsidR="00045BE7">
        <w:rPr>
          <w:rFonts w:cs="Arial"/>
          <w:i/>
          <w:szCs w:val="24"/>
        </w:rPr>
        <w:t>-</w:t>
      </w:r>
      <w:r>
        <w:rPr>
          <w:rFonts w:cs="Arial"/>
          <w:i/>
          <w:szCs w:val="24"/>
        </w:rPr>
        <w:t>Leading Performance with a Propriety Reticle</w:t>
      </w:r>
    </w:p>
    <w:p w14:paraId="03DCD84D" w14:textId="18FEC9BA" w:rsidR="00851AEE" w:rsidRDefault="00EE4BA8" w:rsidP="00DB47EC">
      <w:pPr>
        <w:spacing w:before="360" w:after="240" w:line="360" w:lineRule="atLeast"/>
        <w:rPr>
          <w:rFonts w:cs="Arial"/>
        </w:rPr>
      </w:pPr>
      <w:r w:rsidRPr="00553DB6">
        <w:rPr>
          <w:rFonts w:cs="Arial"/>
          <w:b/>
        </w:rPr>
        <w:t>OVERLAND PARK, Kan</w:t>
      </w:r>
      <w:r w:rsidR="002375C0">
        <w:rPr>
          <w:rFonts w:cs="Arial"/>
          <w:b/>
        </w:rPr>
        <w:t>.</w:t>
      </w:r>
      <w:r w:rsidRPr="00553DB6">
        <w:rPr>
          <w:rFonts w:cs="Arial"/>
          <w:b/>
        </w:rPr>
        <w:t xml:space="preserve"> – </w:t>
      </w:r>
      <w:r w:rsidR="00A80256">
        <w:rPr>
          <w:rFonts w:cs="Arial"/>
          <w:b/>
        </w:rPr>
        <w:t>August</w:t>
      </w:r>
      <w:r>
        <w:rPr>
          <w:rFonts w:cs="Arial"/>
          <w:b/>
        </w:rPr>
        <w:t xml:space="preserve"> </w:t>
      </w:r>
      <w:r w:rsidR="00A80256">
        <w:rPr>
          <w:rFonts w:cs="Arial"/>
          <w:b/>
        </w:rPr>
        <w:t>3</w:t>
      </w:r>
      <w:r>
        <w:rPr>
          <w:rFonts w:cs="Arial"/>
          <w:b/>
        </w:rPr>
        <w:t>, 2020</w:t>
      </w:r>
      <w:r w:rsidRPr="009F3E79">
        <w:rPr>
          <w:rFonts w:cs="Arial"/>
          <w:b/>
        </w:rPr>
        <w:t xml:space="preserve"> –</w:t>
      </w:r>
      <w:r>
        <w:rPr>
          <w:rFonts w:cs="Arial"/>
        </w:rPr>
        <w:t xml:space="preserve"> Bushnell</w:t>
      </w:r>
      <w:r w:rsidR="00DB47EC" w:rsidRPr="00DB47EC">
        <w:rPr>
          <w:rFonts w:cs="Arial"/>
          <w:vertAlign w:val="superscript"/>
        </w:rPr>
        <w:t>®</w:t>
      </w:r>
      <w:r>
        <w:rPr>
          <w:rFonts w:cs="Arial"/>
        </w:rPr>
        <w:t xml:space="preserve">, an industry leader in performance optics, </w:t>
      </w:r>
      <w:r w:rsidR="002375C0">
        <w:rPr>
          <w:rFonts w:cs="Arial"/>
        </w:rPr>
        <w:t xml:space="preserve">has announced the introduction of two new Elite Tactical </w:t>
      </w:r>
      <w:r w:rsidR="002375C0" w:rsidRPr="002375C0">
        <w:rPr>
          <w:rFonts w:cs="Arial"/>
        </w:rPr>
        <w:t>riflescopes –</w:t>
      </w:r>
      <w:r w:rsidR="00650582">
        <w:rPr>
          <w:rFonts w:cs="Arial"/>
        </w:rPr>
        <w:t xml:space="preserve"> </w:t>
      </w:r>
      <w:r w:rsidR="00E17B9B">
        <w:rPr>
          <w:rFonts w:cs="Arial"/>
        </w:rPr>
        <w:t xml:space="preserve">the </w:t>
      </w:r>
      <w:hyperlink r:id="rId10" w:history="1">
        <w:r w:rsidR="002375C0" w:rsidRPr="009D229A">
          <w:rPr>
            <w:rStyle w:val="Hyperlink"/>
            <w:rFonts w:cs="Arial"/>
          </w:rPr>
          <w:t>DMR3 3.5-21x50 FFP</w:t>
        </w:r>
      </w:hyperlink>
      <w:r w:rsidR="00650582">
        <w:rPr>
          <w:rFonts w:cs="Arial"/>
        </w:rPr>
        <w:t xml:space="preserve"> and</w:t>
      </w:r>
      <w:r w:rsidR="00650582" w:rsidRPr="00650582">
        <w:rPr>
          <w:rFonts w:cs="Arial"/>
        </w:rPr>
        <w:t xml:space="preserve"> </w:t>
      </w:r>
      <w:r w:rsidR="00650582" w:rsidRPr="002375C0">
        <w:rPr>
          <w:rFonts w:cs="Arial"/>
        </w:rPr>
        <w:t xml:space="preserve">the </w:t>
      </w:r>
      <w:hyperlink r:id="rId11" w:history="1">
        <w:r w:rsidR="00650582" w:rsidRPr="001C2FD6">
          <w:rPr>
            <w:rStyle w:val="Hyperlink"/>
            <w:rFonts w:cs="Arial"/>
          </w:rPr>
          <w:t>XRS3 6-</w:t>
        </w:r>
        <w:r w:rsidR="00002794">
          <w:rPr>
            <w:rStyle w:val="Hyperlink"/>
            <w:rFonts w:cs="Arial"/>
          </w:rPr>
          <w:t>3</w:t>
        </w:r>
        <w:r w:rsidR="00650582" w:rsidRPr="001C2FD6">
          <w:rPr>
            <w:rStyle w:val="Hyperlink"/>
            <w:rFonts w:cs="Arial"/>
          </w:rPr>
          <w:t>6x56 FFP</w:t>
        </w:r>
      </w:hyperlink>
      <w:r w:rsidR="002375C0" w:rsidRPr="4F660D15">
        <w:rPr>
          <w:rFonts w:cs="Arial"/>
        </w:rPr>
        <w:t>.</w:t>
      </w:r>
      <w:r w:rsidR="00BC6BBD" w:rsidRPr="4F660D15">
        <w:rPr>
          <w:rFonts w:cs="Arial"/>
        </w:rPr>
        <w:t xml:space="preserve"> </w:t>
      </w:r>
      <w:r w:rsidR="003F76C6">
        <w:rPr>
          <w:rFonts w:cs="Arial"/>
        </w:rPr>
        <w:t xml:space="preserve">Tailored </w:t>
      </w:r>
      <w:r w:rsidR="00851AEE" w:rsidRPr="4F660D15">
        <w:rPr>
          <w:rFonts w:cs="Arial"/>
        </w:rPr>
        <w:t xml:space="preserve">to meet the </w:t>
      </w:r>
      <w:r w:rsidR="002C4640" w:rsidRPr="4F660D15">
        <w:rPr>
          <w:rFonts w:cs="Arial"/>
        </w:rPr>
        <w:t>demands</w:t>
      </w:r>
      <w:r w:rsidR="00851AEE" w:rsidRPr="4F660D15">
        <w:rPr>
          <w:rFonts w:cs="Arial"/>
        </w:rPr>
        <w:t xml:space="preserve"> of </w:t>
      </w:r>
      <w:r w:rsidR="001C7348">
        <w:rPr>
          <w:rFonts w:cs="Arial"/>
        </w:rPr>
        <w:t xml:space="preserve">law enforcement and military professionals </w:t>
      </w:r>
      <w:r w:rsidR="00E41CBB">
        <w:rPr>
          <w:rFonts w:cs="Arial"/>
        </w:rPr>
        <w:t xml:space="preserve">as well as </w:t>
      </w:r>
      <w:r w:rsidR="00851AEE" w:rsidRPr="4F660D15">
        <w:rPr>
          <w:rFonts w:cs="Arial"/>
        </w:rPr>
        <w:t>long-range</w:t>
      </w:r>
      <w:r w:rsidR="00D949CF">
        <w:rPr>
          <w:rFonts w:cs="Arial"/>
        </w:rPr>
        <w:t xml:space="preserve"> and precision rimfire</w:t>
      </w:r>
      <w:r w:rsidR="00851AEE" w:rsidRPr="4F660D15">
        <w:rPr>
          <w:rFonts w:cs="Arial"/>
        </w:rPr>
        <w:t xml:space="preserve"> comp</w:t>
      </w:r>
      <w:r w:rsidR="002C4640" w:rsidRPr="4F660D15">
        <w:rPr>
          <w:rFonts w:cs="Arial"/>
        </w:rPr>
        <w:t>etit</w:t>
      </w:r>
      <w:r w:rsidR="00100259">
        <w:rPr>
          <w:rFonts w:cs="Arial"/>
        </w:rPr>
        <w:t>ions</w:t>
      </w:r>
      <w:r w:rsidR="00E41CBB">
        <w:rPr>
          <w:rFonts w:cs="Arial"/>
        </w:rPr>
        <w:t xml:space="preserve">, the new Elite Tactical </w:t>
      </w:r>
      <w:r w:rsidR="00650582">
        <w:rPr>
          <w:rFonts w:cs="Arial"/>
        </w:rPr>
        <w:t>DMR</w:t>
      </w:r>
      <w:r w:rsidR="00E17B9B">
        <w:rPr>
          <w:rFonts w:cs="Arial"/>
        </w:rPr>
        <w:t xml:space="preserve">3 </w:t>
      </w:r>
      <w:r w:rsidR="00183940">
        <w:rPr>
          <w:rFonts w:cs="Arial"/>
        </w:rPr>
        <w:t>delivers precision to 1,000 yards and beyond in a lightweight, compact package. Fo</w:t>
      </w:r>
      <w:r w:rsidR="00316E7F">
        <w:rPr>
          <w:rFonts w:cs="Arial"/>
        </w:rPr>
        <w:t>r those seeking extreme long</w:t>
      </w:r>
      <w:r w:rsidR="000C2FF6">
        <w:rPr>
          <w:rFonts w:cs="Arial"/>
        </w:rPr>
        <w:t>-</w:t>
      </w:r>
      <w:r w:rsidR="00316E7F">
        <w:rPr>
          <w:rFonts w:cs="Arial"/>
        </w:rPr>
        <w:t xml:space="preserve">range capabilities, including </w:t>
      </w:r>
      <w:r w:rsidR="002C4640" w:rsidRPr="4F660D15">
        <w:rPr>
          <w:rFonts w:cs="Arial"/>
        </w:rPr>
        <w:t>military</w:t>
      </w:r>
      <w:r w:rsidR="00100259">
        <w:rPr>
          <w:rFonts w:cs="Arial"/>
        </w:rPr>
        <w:t xml:space="preserve"> shooters and</w:t>
      </w:r>
      <w:r w:rsidR="002C4640" w:rsidRPr="4F660D15">
        <w:rPr>
          <w:rFonts w:cs="Arial"/>
        </w:rPr>
        <w:t xml:space="preserve"> </w:t>
      </w:r>
      <w:r w:rsidR="00316E7F">
        <w:rPr>
          <w:rFonts w:cs="Arial"/>
        </w:rPr>
        <w:t>ELR</w:t>
      </w:r>
      <w:r w:rsidR="00100259">
        <w:rPr>
          <w:rFonts w:cs="Arial"/>
        </w:rPr>
        <w:t xml:space="preserve"> competitors</w:t>
      </w:r>
      <w:r w:rsidR="002C4640" w:rsidRPr="4F660D15">
        <w:rPr>
          <w:rFonts w:cs="Arial"/>
        </w:rPr>
        <w:t xml:space="preserve">, the XRS3 </w:t>
      </w:r>
      <w:r w:rsidR="006A5254">
        <w:rPr>
          <w:rFonts w:cs="Arial"/>
        </w:rPr>
        <w:t>offers the highest magnification in the Elite Tactical family along</w:t>
      </w:r>
      <w:r w:rsidR="004C64AD">
        <w:rPr>
          <w:rFonts w:cs="Arial"/>
        </w:rPr>
        <w:t xml:space="preserve"> with</w:t>
      </w:r>
      <w:r w:rsidR="006A5254">
        <w:rPr>
          <w:rFonts w:cs="Arial"/>
        </w:rPr>
        <w:t xml:space="preserve"> </w:t>
      </w:r>
      <w:r w:rsidR="00113F0A">
        <w:rPr>
          <w:rFonts w:cs="Arial"/>
        </w:rPr>
        <w:t xml:space="preserve">superior tracking and </w:t>
      </w:r>
      <w:r w:rsidR="00D652F6">
        <w:rPr>
          <w:rFonts w:cs="Arial"/>
        </w:rPr>
        <w:t>reliability.</w:t>
      </w:r>
    </w:p>
    <w:p w14:paraId="5154C532" w14:textId="0E4F37C9" w:rsidR="0050608B" w:rsidRDefault="002D370E" w:rsidP="00DB47EC">
      <w:pPr>
        <w:spacing w:before="240" w:after="240" w:line="360" w:lineRule="atLeast"/>
        <w:rPr>
          <w:rFonts w:cs="Arial"/>
          <w:szCs w:val="24"/>
        </w:rPr>
      </w:pPr>
      <w:r>
        <w:rPr>
          <w:rFonts w:cs="Arial"/>
          <w:szCs w:val="24"/>
        </w:rPr>
        <w:t>Featuring</w:t>
      </w:r>
      <w:r w:rsidR="00AD2307">
        <w:rPr>
          <w:rFonts w:cs="Arial"/>
          <w:szCs w:val="24"/>
        </w:rPr>
        <w:t xml:space="preserve"> </w:t>
      </w:r>
      <w:r w:rsidR="004B2117">
        <w:rPr>
          <w:rFonts w:cs="Arial"/>
          <w:szCs w:val="24"/>
        </w:rPr>
        <w:t xml:space="preserve">the </w:t>
      </w:r>
      <w:r w:rsidR="00AD2307">
        <w:rPr>
          <w:rFonts w:cs="Arial"/>
          <w:szCs w:val="24"/>
        </w:rPr>
        <w:t>most advanced</w:t>
      </w:r>
      <w:r w:rsidR="004B2117">
        <w:rPr>
          <w:rFonts w:cs="Arial"/>
          <w:szCs w:val="24"/>
        </w:rPr>
        <w:t xml:space="preserve"> Elite Tactical</w:t>
      </w:r>
      <w:r w:rsidR="00AD2307">
        <w:rPr>
          <w:rFonts w:cs="Arial"/>
          <w:szCs w:val="24"/>
        </w:rPr>
        <w:t xml:space="preserve"> optical system ever, </w:t>
      </w:r>
      <w:r w:rsidR="00D652F6">
        <w:rPr>
          <w:rFonts w:cs="Arial"/>
          <w:szCs w:val="24"/>
        </w:rPr>
        <w:t>both the DMR3 and XRS3</w:t>
      </w:r>
      <w:r w:rsidR="005A1FD3">
        <w:rPr>
          <w:rFonts w:cs="Arial"/>
          <w:szCs w:val="24"/>
        </w:rPr>
        <w:t xml:space="preserve"> come with</w:t>
      </w:r>
      <w:r w:rsidR="00AD2307">
        <w:rPr>
          <w:rFonts w:cs="Arial"/>
          <w:szCs w:val="24"/>
        </w:rPr>
        <w:t xml:space="preserve"> a high magnification ED Prime objective,</w:t>
      </w:r>
      <w:r w:rsidR="00DB5B53">
        <w:rPr>
          <w:rFonts w:cs="Arial"/>
          <w:szCs w:val="24"/>
        </w:rPr>
        <w:t xml:space="preserve"> as well as</w:t>
      </w:r>
      <w:r w:rsidR="00AD2307">
        <w:rPr>
          <w:rFonts w:cs="Arial"/>
          <w:szCs w:val="24"/>
        </w:rPr>
        <w:t xml:space="preserve"> </w:t>
      </w:r>
      <w:r w:rsidR="009A12D8">
        <w:rPr>
          <w:rFonts w:cs="Arial"/>
          <w:szCs w:val="24"/>
        </w:rPr>
        <w:t>fully</w:t>
      </w:r>
      <w:r w:rsidR="00144670">
        <w:rPr>
          <w:rFonts w:cs="Arial"/>
          <w:szCs w:val="24"/>
        </w:rPr>
        <w:t xml:space="preserve"> </w:t>
      </w:r>
      <w:r w:rsidR="009A12D8">
        <w:rPr>
          <w:rFonts w:cs="Arial"/>
          <w:szCs w:val="24"/>
        </w:rPr>
        <w:t>multi-coated</w:t>
      </w:r>
      <w:r w:rsidR="00AD2307">
        <w:rPr>
          <w:rFonts w:cs="Arial"/>
          <w:szCs w:val="24"/>
        </w:rPr>
        <w:t xml:space="preserve"> elements, EXO </w:t>
      </w:r>
      <w:r w:rsidR="004D4FD7">
        <w:rPr>
          <w:rFonts w:cs="Arial"/>
          <w:szCs w:val="24"/>
        </w:rPr>
        <w:t>B</w:t>
      </w:r>
      <w:r w:rsidR="00AD2307">
        <w:rPr>
          <w:rFonts w:cs="Arial"/>
          <w:szCs w:val="24"/>
        </w:rPr>
        <w:t>arrier</w:t>
      </w:r>
      <w:r w:rsidR="004D4FD7" w:rsidRPr="004D4FD7">
        <w:rPr>
          <w:rFonts w:cs="Arial"/>
          <w:szCs w:val="24"/>
          <w:vertAlign w:val="superscript"/>
        </w:rPr>
        <w:t>™</w:t>
      </w:r>
      <w:r w:rsidR="00AD2307">
        <w:rPr>
          <w:rFonts w:cs="Arial"/>
          <w:szCs w:val="24"/>
        </w:rPr>
        <w:t xml:space="preserve"> protection and a new reticle element coating. The new coating </w:t>
      </w:r>
      <w:r w:rsidR="004D0CD3">
        <w:rPr>
          <w:rFonts w:cs="Arial"/>
          <w:szCs w:val="24"/>
        </w:rPr>
        <w:t xml:space="preserve">pushes the limits of the ultrawideband coating system by </w:t>
      </w:r>
      <w:r w:rsidR="00AD2307">
        <w:rPr>
          <w:rFonts w:cs="Arial"/>
          <w:szCs w:val="24"/>
        </w:rPr>
        <w:t>increas</w:t>
      </w:r>
      <w:r w:rsidR="004D0CD3">
        <w:rPr>
          <w:rFonts w:cs="Arial"/>
          <w:szCs w:val="24"/>
        </w:rPr>
        <w:t>ing</w:t>
      </w:r>
      <w:r w:rsidR="00AD2307">
        <w:rPr>
          <w:rFonts w:cs="Arial"/>
          <w:szCs w:val="24"/>
        </w:rPr>
        <w:t xml:space="preserve"> light transmission</w:t>
      </w:r>
      <w:r w:rsidR="00FE1F11">
        <w:rPr>
          <w:rFonts w:cs="Arial"/>
          <w:szCs w:val="24"/>
        </w:rPr>
        <w:t xml:space="preserve"> by</w:t>
      </w:r>
      <w:r w:rsidR="004D0CD3">
        <w:rPr>
          <w:rFonts w:cs="Arial"/>
          <w:szCs w:val="24"/>
        </w:rPr>
        <w:t xml:space="preserve"> nearly</w:t>
      </w:r>
      <w:r w:rsidR="00FE1F11">
        <w:rPr>
          <w:rFonts w:cs="Arial"/>
          <w:szCs w:val="24"/>
        </w:rPr>
        <w:t xml:space="preserve"> 2%</w:t>
      </w:r>
      <w:r w:rsidR="00AD2307">
        <w:rPr>
          <w:rFonts w:cs="Arial"/>
          <w:szCs w:val="24"/>
        </w:rPr>
        <w:t xml:space="preserve"> over previous designs</w:t>
      </w:r>
      <w:r w:rsidR="004D0CD3">
        <w:rPr>
          <w:rFonts w:cs="Arial"/>
          <w:szCs w:val="24"/>
        </w:rPr>
        <w:t xml:space="preserve">. The culmination of these </w:t>
      </w:r>
      <w:r w:rsidR="00111C10">
        <w:rPr>
          <w:rFonts w:cs="Arial"/>
          <w:szCs w:val="24"/>
        </w:rPr>
        <w:t>improvements deliver</w:t>
      </w:r>
      <w:r w:rsidR="00AD2307">
        <w:rPr>
          <w:rFonts w:cs="Arial"/>
          <w:szCs w:val="24"/>
        </w:rPr>
        <w:t xml:space="preserve"> </w:t>
      </w:r>
      <w:r w:rsidR="000C2FF6">
        <w:rPr>
          <w:rFonts w:cs="Arial"/>
          <w:szCs w:val="24"/>
        </w:rPr>
        <w:t xml:space="preserve">state-of-the-art </w:t>
      </w:r>
      <w:r w:rsidR="00AD2307">
        <w:rPr>
          <w:rFonts w:cs="Arial"/>
          <w:szCs w:val="24"/>
        </w:rPr>
        <w:t>optical performance</w:t>
      </w:r>
      <w:r w:rsidR="00602EE4">
        <w:rPr>
          <w:rFonts w:cs="Arial"/>
          <w:szCs w:val="24"/>
        </w:rPr>
        <w:t xml:space="preserve"> in an already proven, durable and repeatable package. </w:t>
      </w:r>
    </w:p>
    <w:p w14:paraId="6726B71A" w14:textId="70244B49" w:rsidR="00776771" w:rsidRDefault="009E4FD3" w:rsidP="00DB47EC">
      <w:pPr>
        <w:spacing w:before="240" w:after="240" w:line="360" w:lineRule="atLeast"/>
        <w:rPr>
          <w:rFonts w:cs="Arial"/>
          <w:szCs w:val="24"/>
        </w:rPr>
      </w:pPr>
      <w:r>
        <w:rPr>
          <w:rFonts w:cs="Arial"/>
          <w:szCs w:val="24"/>
        </w:rPr>
        <w:t xml:space="preserve">In addition, these scopes feature a new “G” series reticle designed in conjunction with </w:t>
      </w:r>
      <w:r w:rsidR="009278A7">
        <w:rPr>
          <w:rFonts w:cs="Arial"/>
          <w:szCs w:val="24"/>
        </w:rPr>
        <w:t>G.A. Precision</w:t>
      </w:r>
      <w:r w:rsidR="00D35197">
        <w:rPr>
          <w:rFonts w:cs="Arial"/>
          <w:szCs w:val="24"/>
        </w:rPr>
        <w:t xml:space="preserve">. Based on the G3 reticle, </w:t>
      </w:r>
      <w:r w:rsidR="00A34515">
        <w:rPr>
          <w:rFonts w:cs="Arial"/>
          <w:szCs w:val="24"/>
        </w:rPr>
        <w:t>the</w:t>
      </w:r>
      <w:r w:rsidR="00D35197">
        <w:rPr>
          <w:rFonts w:cs="Arial"/>
          <w:szCs w:val="24"/>
        </w:rPr>
        <w:t xml:space="preserve"> new </w:t>
      </w:r>
      <w:r w:rsidR="00774010">
        <w:rPr>
          <w:rFonts w:cs="Arial"/>
          <w:szCs w:val="24"/>
        </w:rPr>
        <w:t>G4</w:t>
      </w:r>
      <w:r w:rsidR="000C2FF6">
        <w:rPr>
          <w:rFonts w:cs="Arial"/>
          <w:szCs w:val="24"/>
        </w:rPr>
        <w:t>P</w:t>
      </w:r>
      <w:r w:rsidR="00774010">
        <w:rPr>
          <w:rFonts w:cs="Arial"/>
          <w:szCs w:val="24"/>
        </w:rPr>
        <w:t xml:space="preserve"> </w:t>
      </w:r>
      <w:r w:rsidR="00D35197">
        <w:rPr>
          <w:rFonts w:cs="Arial"/>
          <w:szCs w:val="24"/>
        </w:rPr>
        <w:t xml:space="preserve">design features </w:t>
      </w:r>
      <w:r w:rsidR="00793F1F">
        <w:rPr>
          <w:rFonts w:cs="Arial"/>
          <w:szCs w:val="24"/>
        </w:rPr>
        <w:t>a floating dot center POA, floating holdover dots</w:t>
      </w:r>
      <w:r w:rsidR="00DA2FFC">
        <w:rPr>
          <w:rFonts w:cs="Arial"/>
          <w:szCs w:val="24"/>
        </w:rPr>
        <w:t>, refined line widths, quick acquisition bars for low magnification settings</w:t>
      </w:r>
      <w:r w:rsidR="00774010">
        <w:rPr>
          <w:rFonts w:cs="Arial"/>
          <w:szCs w:val="24"/>
        </w:rPr>
        <w:t>,</w:t>
      </w:r>
      <w:r w:rsidR="00DA2FFC">
        <w:rPr>
          <w:rFonts w:cs="Arial"/>
          <w:szCs w:val="24"/>
        </w:rPr>
        <w:t xml:space="preserve"> and a more open reticle space </w:t>
      </w:r>
      <w:r w:rsidR="0050608B">
        <w:rPr>
          <w:rFonts w:cs="Arial"/>
          <w:szCs w:val="24"/>
        </w:rPr>
        <w:t>above the horizontal stadia.</w:t>
      </w:r>
    </w:p>
    <w:p w14:paraId="3B6926CE" w14:textId="22D8965E" w:rsidR="001A3AC9" w:rsidRDefault="001A3AC9" w:rsidP="00DB47EC">
      <w:pPr>
        <w:spacing w:before="240" w:after="240" w:line="360" w:lineRule="atLeast"/>
        <w:rPr>
          <w:rFonts w:cs="Arial"/>
          <w:szCs w:val="24"/>
        </w:rPr>
      </w:pPr>
      <w:r>
        <w:rPr>
          <w:rFonts w:cs="Arial"/>
          <w:szCs w:val="24"/>
        </w:rPr>
        <w:t xml:space="preserve">“The new Elite Tactical DMR3 is utterly reliable, tracks perfectly has a huge eye box and the field of view </w:t>
      </w:r>
      <w:r w:rsidR="000C0803">
        <w:rPr>
          <w:rFonts w:cs="Arial"/>
          <w:szCs w:val="24"/>
        </w:rPr>
        <w:t>is everything you need,” said George Gardner, Found</w:t>
      </w:r>
      <w:r w:rsidR="004C64AD">
        <w:rPr>
          <w:rFonts w:cs="Arial"/>
          <w:szCs w:val="24"/>
        </w:rPr>
        <w:t>er</w:t>
      </w:r>
      <w:r w:rsidR="000C0803">
        <w:rPr>
          <w:rFonts w:cs="Arial"/>
          <w:szCs w:val="24"/>
        </w:rPr>
        <w:t xml:space="preserve"> of GA Precision </w:t>
      </w:r>
      <w:r w:rsidR="000C0803">
        <w:rPr>
          <w:rFonts w:cs="Arial"/>
          <w:szCs w:val="24"/>
        </w:rPr>
        <w:lastRenderedPageBreak/>
        <w:t xml:space="preserve">and Team Captain for Elite Tactical. “With the etched glass and updated G4P reticle, it’s about as perfect as it can get. I have never </w:t>
      </w:r>
      <w:r w:rsidR="00BD17A6">
        <w:rPr>
          <w:rFonts w:cs="Arial"/>
          <w:szCs w:val="24"/>
        </w:rPr>
        <w:t xml:space="preserve">had </w:t>
      </w:r>
      <w:r w:rsidR="000C0803">
        <w:rPr>
          <w:rFonts w:cs="Arial"/>
          <w:szCs w:val="24"/>
        </w:rPr>
        <w:t>one fail</w:t>
      </w:r>
      <w:r w:rsidR="004B1F58">
        <w:rPr>
          <w:rFonts w:cs="Arial"/>
          <w:szCs w:val="24"/>
        </w:rPr>
        <w:t xml:space="preserve"> </w:t>
      </w:r>
      <w:r w:rsidR="000C0803">
        <w:rPr>
          <w:rFonts w:cs="Arial"/>
          <w:szCs w:val="24"/>
        </w:rPr>
        <w:t xml:space="preserve">me in a match.”  </w:t>
      </w:r>
    </w:p>
    <w:p w14:paraId="07EE53A3" w14:textId="1646A2CA" w:rsidR="00776771" w:rsidRDefault="00895B28" w:rsidP="000514C3">
      <w:pPr>
        <w:spacing w:before="240" w:after="240" w:line="360" w:lineRule="atLeast"/>
        <w:ind w:right="-180"/>
        <w:rPr>
          <w:rFonts w:cs="Arial"/>
        </w:rPr>
      </w:pPr>
      <w:r w:rsidRPr="4F660D15">
        <w:rPr>
          <w:rFonts w:cs="Arial"/>
        </w:rPr>
        <w:t xml:space="preserve">Each scope </w:t>
      </w:r>
      <w:r w:rsidR="00FF2194" w:rsidRPr="4F660D15">
        <w:rPr>
          <w:rFonts w:cs="Arial"/>
        </w:rPr>
        <w:t>boasts a multi-position ThrowHammer</w:t>
      </w:r>
      <w:r w:rsidR="00FF2194" w:rsidRPr="000514C3">
        <w:rPr>
          <w:rFonts w:cs="Arial"/>
          <w:vertAlign w:val="superscript"/>
        </w:rPr>
        <w:t>™</w:t>
      </w:r>
      <w:r w:rsidR="00FF2194" w:rsidRPr="4F660D15">
        <w:rPr>
          <w:rFonts w:cs="Arial"/>
        </w:rPr>
        <w:t xml:space="preserve"> magnification leve</w:t>
      </w:r>
      <w:r w:rsidR="00504881" w:rsidRPr="4F660D15">
        <w:rPr>
          <w:rFonts w:cs="Arial"/>
        </w:rPr>
        <w:t xml:space="preserve">r, allowing a shooter to accommodate their </w:t>
      </w:r>
      <w:r w:rsidR="00653040" w:rsidRPr="4F660D15">
        <w:rPr>
          <w:rFonts w:cs="Arial"/>
        </w:rPr>
        <w:t xml:space="preserve">particular </w:t>
      </w:r>
      <w:r w:rsidR="00504881" w:rsidRPr="4F660D15">
        <w:rPr>
          <w:rFonts w:cs="Arial"/>
        </w:rPr>
        <w:t>rifle without concern of manipulation interference.</w:t>
      </w:r>
      <w:r w:rsidR="003669A7" w:rsidRPr="4F660D15">
        <w:rPr>
          <w:rFonts w:cs="Arial"/>
        </w:rPr>
        <w:t xml:space="preserve"> Additional features include </w:t>
      </w:r>
      <w:r w:rsidR="00A25924">
        <w:rPr>
          <w:rFonts w:cs="Arial"/>
        </w:rPr>
        <w:t>R</w:t>
      </w:r>
      <w:r w:rsidR="005012E3" w:rsidRPr="4F660D15">
        <w:rPr>
          <w:rFonts w:cs="Arial"/>
        </w:rPr>
        <w:t>ev-limite</w:t>
      </w:r>
      <w:r w:rsidR="00A25924">
        <w:rPr>
          <w:rFonts w:cs="Arial"/>
        </w:rPr>
        <w:t>r</w:t>
      </w:r>
      <w:r w:rsidR="00A25924" w:rsidRPr="00A25924">
        <w:rPr>
          <w:rFonts w:cs="Arial"/>
          <w:vertAlign w:val="superscript"/>
        </w:rPr>
        <w:t>™</w:t>
      </w:r>
      <w:r w:rsidR="00A25924">
        <w:rPr>
          <w:rFonts w:cs="Arial"/>
        </w:rPr>
        <w:t xml:space="preserve"> Z</w:t>
      </w:r>
      <w:r w:rsidR="005012E3" w:rsidRPr="4F660D15">
        <w:rPr>
          <w:rFonts w:cs="Arial"/>
        </w:rPr>
        <w:t>ero</w:t>
      </w:r>
      <w:r w:rsidR="00A25924">
        <w:rPr>
          <w:rFonts w:cs="Arial"/>
        </w:rPr>
        <w:t xml:space="preserve"> S</w:t>
      </w:r>
      <w:r w:rsidR="005012E3" w:rsidRPr="4F660D15">
        <w:rPr>
          <w:rFonts w:cs="Arial"/>
        </w:rPr>
        <w:t xml:space="preserve">top </w:t>
      </w:r>
      <w:r w:rsidR="006C0266">
        <w:rPr>
          <w:rFonts w:cs="Arial"/>
        </w:rPr>
        <w:t>elevation</w:t>
      </w:r>
      <w:r w:rsidR="006C0266" w:rsidRPr="4F660D15">
        <w:rPr>
          <w:rFonts w:cs="Arial"/>
        </w:rPr>
        <w:t xml:space="preserve"> </w:t>
      </w:r>
      <w:r w:rsidR="005012E3" w:rsidRPr="4F660D15">
        <w:rPr>
          <w:rFonts w:cs="Arial"/>
        </w:rPr>
        <w:t>turret, locking windage target turret,</w:t>
      </w:r>
      <w:r w:rsidR="003C4AC4">
        <w:rPr>
          <w:rFonts w:cs="Arial"/>
        </w:rPr>
        <w:t xml:space="preserve"> and a removable sunshade. The </w:t>
      </w:r>
      <w:r w:rsidR="001121E2">
        <w:rPr>
          <w:rFonts w:cs="Arial"/>
        </w:rPr>
        <w:t>DMR</w:t>
      </w:r>
      <w:r w:rsidR="003C4AC4">
        <w:rPr>
          <w:rFonts w:cs="Arial"/>
        </w:rPr>
        <w:t xml:space="preserve">3 riflescope </w:t>
      </w:r>
      <w:r w:rsidR="00956337">
        <w:rPr>
          <w:rFonts w:cs="Arial"/>
        </w:rPr>
        <w:t xml:space="preserve">shortens the </w:t>
      </w:r>
      <w:r w:rsidR="00B16835" w:rsidRPr="4F660D15">
        <w:rPr>
          <w:rFonts w:cs="Arial"/>
        </w:rPr>
        <w:t>minimum parallax setting</w:t>
      </w:r>
      <w:r w:rsidR="00432FBB">
        <w:rPr>
          <w:rFonts w:cs="Arial"/>
        </w:rPr>
        <w:t xml:space="preserve"> </w:t>
      </w:r>
      <w:r w:rsidR="004A280B">
        <w:rPr>
          <w:rFonts w:cs="Arial"/>
        </w:rPr>
        <w:t xml:space="preserve">over the DMRII Pro from 50 to 25 yards while the all-new XRS3 has a minimum parallax setting of 50 yards </w:t>
      </w:r>
      <w:r w:rsidR="00432FBB">
        <w:rPr>
          <w:rFonts w:cs="Arial"/>
        </w:rPr>
        <w:t xml:space="preserve">and a </w:t>
      </w:r>
      <w:r w:rsidR="00070193" w:rsidRPr="4F660D15">
        <w:rPr>
          <w:rFonts w:cs="Arial"/>
        </w:rPr>
        <w:t>D-Lok locking diopter</w:t>
      </w:r>
      <w:r w:rsidR="00432FBB">
        <w:rPr>
          <w:rFonts w:cs="Arial"/>
        </w:rPr>
        <w:t>.</w:t>
      </w:r>
    </w:p>
    <w:p w14:paraId="2EDFE358" w14:textId="67AB79EE" w:rsidR="00585BFC" w:rsidRDefault="00585BFC" w:rsidP="000514C3">
      <w:pPr>
        <w:spacing w:before="240" w:after="240" w:line="360" w:lineRule="atLeast"/>
        <w:ind w:right="-180"/>
        <w:rPr>
          <w:rFonts w:cs="Arial"/>
        </w:rPr>
      </w:pPr>
      <w:r>
        <w:rPr>
          <w:rFonts w:cs="Arial"/>
        </w:rPr>
        <w:t>“The XRS3 has a lot more with 36 power and a 56mm objective, but it still delivers a sharp crisp image at every magnification from the bottom to the top,” said Bryan Sikes, Elite Tactical pro. “What you are really getting is every benefit of the DRM3 in a more magnified package.”</w:t>
      </w:r>
    </w:p>
    <w:p w14:paraId="2D6801BB" w14:textId="31A43016" w:rsidR="00E663BD" w:rsidRDefault="00585BFC" w:rsidP="00A34515">
      <w:pPr>
        <w:spacing w:before="240" w:after="240" w:line="360" w:lineRule="atLeast"/>
        <w:rPr>
          <w:rFonts w:cs="Arial"/>
          <w:szCs w:val="24"/>
        </w:rPr>
      </w:pPr>
      <w:r>
        <w:rPr>
          <w:rFonts w:cs="Arial"/>
        </w:rPr>
        <w:t>T</w:t>
      </w:r>
      <w:r w:rsidR="00E663BD">
        <w:rPr>
          <w:rFonts w:cs="Arial"/>
          <w:szCs w:val="24"/>
        </w:rPr>
        <w:t xml:space="preserve">he </w:t>
      </w:r>
      <w:r w:rsidR="00EF6A78" w:rsidRPr="00EF6A78">
        <w:rPr>
          <w:rFonts w:cs="Arial"/>
          <w:bCs/>
          <w:szCs w:val="24"/>
        </w:rPr>
        <w:t>XRS3</w:t>
      </w:r>
      <w:r w:rsidR="00EF6A78">
        <w:rPr>
          <w:rFonts w:cs="Arial"/>
          <w:b/>
          <w:szCs w:val="24"/>
        </w:rPr>
        <w:t xml:space="preserve"> </w:t>
      </w:r>
      <w:r w:rsidR="00E663BD">
        <w:rPr>
          <w:rFonts w:cs="Arial"/>
          <w:szCs w:val="24"/>
        </w:rPr>
        <w:t xml:space="preserve">features </w:t>
      </w:r>
      <w:r w:rsidR="005E16D6">
        <w:rPr>
          <w:rFonts w:cs="Arial"/>
          <w:szCs w:val="24"/>
        </w:rPr>
        <w:t>29 MIL</w:t>
      </w:r>
      <w:r w:rsidR="00847B1A">
        <w:rPr>
          <w:rFonts w:cs="Arial"/>
          <w:szCs w:val="24"/>
        </w:rPr>
        <w:t xml:space="preserve"> elevation travel and </w:t>
      </w:r>
      <w:r w:rsidR="005E16D6">
        <w:rPr>
          <w:rFonts w:cs="Arial"/>
          <w:szCs w:val="24"/>
        </w:rPr>
        <w:t>15 MIL</w:t>
      </w:r>
      <w:r w:rsidR="00EF6A78">
        <w:rPr>
          <w:rFonts w:cs="Arial"/>
          <w:szCs w:val="24"/>
        </w:rPr>
        <w:t xml:space="preserve"> windage travel, as well as</w:t>
      </w:r>
      <w:r w:rsidR="00A34515">
        <w:rPr>
          <w:rFonts w:cs="Arial"/>
          <w:szCs w:val="24"/>
        </w:rPr>
        <w:t xml:space="preserve"> an </w:t>
      </w:r>
      <w:r w:rsidR="00217B2F">
        <w:rPr>
          <w:rFonts w:cs="Arial"/>
          <w:szCs w:val="24"/>
        </w:rPr>
        <w:t>(</w:t>
      </w:r>
      <w:r w:rsidR="00EF6A78">
        <w:rPr>
          <w:rFonts w:cs="Arial"/>
          <w:szCs w:val="24"/>
        </w:rPr>
        <w:t>18</w:t>
      </w:r>
      <w:r w:rsidR="000101F5">
        <w:rPr>
          <w:rFonts w:cs="Arial"/>
          <w:szCs w:val="24"/>
        </w:rPr>
        <w:t>ft</w:t>
      </w:r>
      <w:r w:rsidR="00217B2F">
        <w:rPr>
          <w:rFonts w:cs="Arial"/>
          <w:szCs w:val="24"/>
        </w:rPr>
        <w:t xml:space="preserve"> </w:t>
      </w:r>
      <w:r w:rsidR="00590C4C">
        <w:rPr>
          <w:rFonts w:cs="Arial"/>
          <w:szCs w:val="24"/>
        </w:rPr>
        <w:t xml:space="preserve">@ </w:t>
      </w:r>
      <w:r w:rsidR="00217B2F">
        <w:rPr>
          <w:rFonts w:cs="Arial"/>
          <w:szCs w:val="24"/>
        </w:rPr>
        <w:t xml:space="preserve">100yd) </w:t>
      </w:r>
      <w:r w:rsidR="00EF6A78">
        <w:rPr>
          <w:rFonts w:cs="Arial"/>
          <w:szCs w:val="24"/>
        </w:rPr>
        <w:t xml:space="preserve">field of view </w:t>
      </w:r>
      <w:r w:rsidR="00217B2F">
        <w:rPr>
          <w:rFonts w:cs="Arial"/>
          <w:szCs w:val="24"/>
        </w:rPr>
        <w:t>on</w:t>
      </w:r>
      <w:r w:rsidR="00EF6A78">
        <w:rPr>
          <w:rFonts w:cs="Arial"/>
          <w:szCs w:val="24"/>
        </w:rPr>
        <w:t xml:space="preserve"> 6X power and </w:t>
      </w:r>
      <w:r w:rsidR="00A34515">
        <w:rPr>
          <w:rFonts w:cs="Arial"/>
          <w:szCs w:val="24"/>
        </w:rPr>
        <w:t>a</w:t>
      </w:r>
      <w:r w:rsidR="00217B2F">
        <w:rPr>
          <w:rFonts w:cs="Arial"/>
          <w:szCs w:val="24"/>
        </w:rPr>
        <w:t xml:space="preserve"> (3ft</w:t>
      </w:r>
      <w:r w:rsidR="00590C4C">
        <w:rPr>
          <w:rFonts w:cs="Arial"/>
          <w:szCs w:val="24"/>
        </w:rPr>
        <w:t xml:space="preserve"> @ 100yd) </w:t>
      </w:r>
      <w:r w:rsidR="00EF6A78">
        <w:rPr>
          <w:rFonts w:cs="Arial"/>
          <w:szCs w:val="24"/>
        </w:rPr>
        <w:t>field of view on 36X power. The scope is 14.9 inches long and weighs in at 39 ounces.</w:t>
      </w:r>
    </w:p>
    <w:p w14:paraId="4B09FF11" w14:textId="312C661A" w:rsidR="00070193" w:rsidRDefault="00C07501" w:rsidP="00A34515">
      <w:pPr>
        <w:spacing w:before="240" w:after="240" w:line="360" w:lineRule="atLeast"/>
        <w:ind w:right="-90"/>
        <w:rPr>
          <w:rFonts w:cs="Arial"/>
          <w:szCs w:val="24"/>
        </w:rPr>
      </w:pPr>
      <w:r>
        <w:rPr>
          <w:rFonts w:cs="Arial"/>
          <w:szCs w:val="24"/>
        </w:rPr>
        <w:t xml:space="preserve">The </w:t>
      </w:r>
      <w:r w:rsidR="00E663BD">
        <w:rPr>
          <w:rFonts w:cs="Arial"/>
          <w:szCs w:val="24"/>
        </w:rPr>
        <w:t>DMR3</w:t>
      </w:r>
      <w:r>
        <w:rPr>
          <w:rFonts w:cs="Arial"/>
          <w:szCs w:val="24"/>
        </w:rPr>
        <w:t xml:space="preserve"> </w:t>
      </w:r>
      <w:r w:rsidR="003D5605">
        <w:rPr>
          <w:rFonts w:cs="Arial"/>
          <w:szCs w:val="24"/>
        </w:rPr>
        <w:t xml:space="preserve">features </w:t>
      </w:r>
      <w:r w:rsidR="005E16D6">
        <w:rPr>
          <w:rFonts w:cs="Arial"/>
          <w:szCs w:val="24"/>
        </w:rPr>
        <w:t>32 MIL</w:t>
      </w:r>
      <w:r w:rsidR="000454E8">
        <w:rPr>
          <w:rFonts w:cs="Arial"/>
          <w:szCs w:val="24"/>
        </w:rPr>
        <w:t xml:space="preserve"> elevation travel and </w:t>
      </w:r>
      <w:r w:rsidR="005E16D6">
        <w:rPr>
          <w:rFonts w:cs="Arial"/>
          <w:szCs w:val="24"/>
        </w:rPr>
        <w:t>20 MIL</w:t>
      </w:r>
      <w:r w:rsidR="000454E8">
        <w:rPr>
          <w:rFonts w:cs="Arial"/>
          <w:szCs w:val="24"/>
        </w:rPr>
        <w:t xml:space="preserve"> windage travel, as well as a </w:t>
      </w:r>
      <w:r w:rsidR="00974528">
        <w:rPr>
          <w:rFonts w:cs="Arial"/>
          <w:szCs w:val="24"/>
        </w:rPr>
        <w:t xml:space="preserve">(25ft @ 100yd) </w:t>
      </w:r>
      <w:r w:rsidR="000454E8">
        <w:rPr>
          <w:rFonts w:cs="Arial"/>
          <w:szCs w:val="24"/>
        </w:rPr>
        <w:t xml:space="preserve">field of view </w:t>
      </w:r>
      <w:r w:rsidR="003E0443">
        <w:rPr>
          <w:rFonts w:cs="Arial"/>
          <w:szCs w:val="24"/>
        </w:rPr>
        <w:t xml:space="preserve">on 3.5X power and </w:t>
      </w:r>
      <w:r w:rsidR="00A34515">
        <w:rPr>
          <w:rFonts w:cs="Arial"/>
          <w:szCs w:val="24"/>
        </w:rPr>
        <w:t>a</w:t>
      </w:r>
      <w:r w:rsidR="00974528">
        <w:rPr>
          <w:rFonts w:cs="Arial"/>
          <w:szCs w:val="24"/>
        </w:rPr>
        <w:t xml:space="preserve"> (5ft @ 100yd) </w:t>
      </w:r>
      <w:r w:rsidR="003E0443">
        <w:rPr>
          <w:rFonts w:cs="Arial"/>
          <w:szCs w:val="24"/>
        </w:rPr>
        <w:t>field of view on 21X power. The scope is 13.2 inches long and weighs in at 35.5 ounces.</w:t>
      </w:r>
    </w:p>
    <w:p w14:paraId="26C92DB0" w14:textId="79FC1C00" w:rsidR="000514C3" w:rsidRPr="002375C0" w:rsidRDefault="001915F8" w:rsidP="000514C3">
      <w:pPr>
        <w:spacing w:before="240" w:after="240" w:line="360" w:lineRule="atLeast"/>
        <w:rPr>
          <w:rFonts w:cs="Arial"/>
        </w:rPr>
      </w:pPr>
      <w:r w:rsidRPr="4F660D15">
        <w:rPr>
          <w:rFonts w:cs="Arial"/>
        </w:rPr>
        <w:t xml:space="preserve">Built to last, </w:t>
      </w:r>
      <w:r w:rsidR="00D84716" w:rsidRPr="4F660D15">
        <w:rPr>
          <w:rFonts w:cs="Arial"/>
        </w:rPr>
        <w:t>both scopes are IP67 rated against water and dust</w:t>
      </w:r>
      <w:r w:rsidR="004C2C6B" w:rsidRPr="4F660D15">
        <w:rPr>
          <w:rFonts w:cs="Arial"/>
        </w:rPr>
        <w:t xml:space="preserve">, argon purged to reduce fogging, and built </w:t>
      </w:r>
      <w:r w:rsidR="4F660D15" w:rsidRPr="4F660D15">
        <w:rPr>
          <w:rFonts w:cs="Arial"/>
        </w:rPr>
        <w:t xml:space="preserve">from a </w:t>
      </w:r>
      <w:r w:rsidR="00131AAB" w:rsidRPr="4F660D15">
        <w:rPr>
          <w:rFonts w:cs="Arial"/>
        </w:rPr>
        <w:t>single-piece</w:t>
      </w:r>
      <w:r w:rsidR="4F660D15" w:rsidRPr="4F660D15">
        <w:rPr>
          <w:rFonts w:cs="Arial"/>
        </w:rPr>
        <w:t xml:space="preserve"> of</w:t>
      </w:r>
      <w:r w:rsidR="00131AAB" w:rsidRPr="4F660D15">
        <w:rPr>
          <w:rFonts w:cs="Arial"/>
        </w:rPr>
        <w:t xml:space="preserve"> aircraft-grade 34mm aluminum</w:t>
      </w:r>
      <w:r w:rsidR="00974528">
        <w:rPr>
          <w:rFonts w:cs="Arial"/>
        </w:rPr>
        <w:t xml:space="preserve"> main-tube</w:t>
      </w:r>
      <w:r w:rsidR="00131AAB" w:rsidRPr="4F660D15">
        <w:rPr>
          <w:rFonts w:cs="Arial"/>
        </w:rPr>
        <w:t xml:space="preserve">. </w:t>
      </w:r>
      <w:r w:rsidR="0079343E" w:rsidRPr="4F660D15">
        <w:rPr>
          <w:rFonts w:cs="Arial"/>
        </w:rPr>
        <w:t>Each are backed by Bushnell’s 30-year Lifetime Ironclad warranty.</w:t>
      </w:r>
      <w:r w:rsidR="006C68D2" w:rsidRPr="4F660D15">
        <w:rPr>
          <w:rFonts w:cs="Arial"/>
        </w:rPr>
        <w:t xml:space="preserve"> To learn more about these </w:t>
      </w:r>
      <w:r w:rsidR="00EC6EE4" w:rsidRPr="4F660D15">
        <w:rPr>
          <w:rFonts w:cs="Arial"/>
        </w:rPr>
        <w:t>rifle</w:t>
      </w:r>
      <w:r w:rsidR="006C68D2" w:rsidRPr="4F660D15">
        <w:rPr>
          <w:rFonts w:cs="Arial"/>
        </w:rPr>
        <w:t xml:space="preserve">scopes or the rest of the Elite Tactical line, visit </w:t>
      </w:r>
      <w:hyperlink r:id="rId12">
        <w:r w:rsidR="4F660D15" w:rsidRPr="4F660D15">
          <w:rPr>
            <w:rStyle w:val="Hyperlink"/>
            <w:rFonts w:cs="Arial"/>
          </w:rPr>
          <w:t>bushnell.com</w:t>
        </w:r>
      </w:hyperlink>
      <w:r w:rsidR="000514C3">
        <w:rPr>
          <w:rFonts w:cs="Arial"/>
        </w:rPr>
        <w:t>.</w:t>
      </w:r>
    </w:p>
    <w:p w14:paraId="4E5F3A59" w14:textId="77777777" w:rsidR="00EE4BA8" w:rsidRPr="00DB443B" w:rsidRDefault="00EE4BA8" w:rsidP="00EE4BA8">
      <w:pPr>
        <w:rPr>
          <w:b/>
          <w:bCs/>
          <w:sz w:val="20"/>
        </w:rPr>
      </w:pPr>
    </w:p>
    <w:p w14:paraId="364E5893" w14:textId="77777777" w:rsidR="00EE4BA8" w:rsidRPr="00DB443B" w:rsidRDefault="00EE4BA8" w:rsidP="000514C3">
      <w:pPr>
        <w:spacing w:after="120"/>
        <w:rPr>
          <w:b/>
          <w:bCs/>
          <w:sz w:val="20"/>
        </w:rPr>
      </w:pPr>
      <w:r w:rsidRPr="00DB443B">
        <w:rPr>
          <w:b/>
          <w:bCs/>
          <w:sz w:val="20"/>
        </w:rPr>
        <w:t>About Bushnell</w:t>
      </w:r>
    </w:p>
    <w:p w14:paraId="76A8DCFC" w14:textId="77777777" w:rsidR="00EE4BA8" w:rsidRPr="00DB443B" w:rsidRDefault="00EE4BA8" w:rsidP="000514C3">
      <w:pPr>
        <w:spacing w:after="120"/>
        <w:rPr>
          <w:bCs/>
          <w:sz w:val="20"/>
        </w:rPr>
      </w:pPr>
      <w:r w:rsidRPr="00DB443B">
        <w:rPr>
          <w:bCs/>
          <w:sz w:val="20"/>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3" w:history="1">
        <w:r w:rsidRPr="00DB443B">
          <w:rPr>
            <w:rStyle w:val="Hyperlink"/>
            <w:bCs/>
            <w:sz w:val="20"/>
          </w:rPr>
          <w:t>www.bushnell.com</w:t>
        </w:r>
      </w:hyperlink>
      <w:r w:rsidRPr="00DB443B">
        <w:rPr>
          <w:bCs/>
          <w:sz w:val="20"/>
        </w:rPr>
        <w:t xml:space="preserve"> or follow us on Instagram at </w:t>
      </w:r>
      <w:hyperlink r:id="rId14" w:history="1">
        <w:r w:rsidRPr="00DB443B">
          <w:rPr>
            <w:rStyle w:val="Hyperlink"/>
            <w:bCs/>
            <w:sz w:val="20"/>
          </w:rPr>
          <w:t>www.instagram.com/bushnell_official/</w:t>
        </w:r>
      </w:hyperlink>
      <w:r>
        <w:rPr>
          <w:bCs/>
          <w:sz w:val="20"/>
        </w:rPr>
        <w:t xml:space="preserve"> </w:t>
      </w:r>
      <w:r w:rsidRPr="00DB443B">
        <w:rPr>
          <w:bCs/>
          <w:sz w:val="20"/>
        </w:rPr>
        <w:t xml:space="preserve">and Facebook at </w:t>
      </w:r>
      <w:hyperlink r:id="rId15" w:history="1">
        <w:r w:rsidRPr="00DB443B">
          <w:rPr>
            <w:rStyle w:val="Hyperlink"/>
            <w:bCs/>
            <w:sz w:val="20"/>
          </w:rPr>
          <w:t>www.facebook.com/bushnell</w:t>
        </w:r>
      </w:hyperlink>
      <w:r w:rsidRPr="00DB443B">
        <w:rPr>
          <w:bCs/>
          <w:sz w:val="20"/>
        </w:rPr>
        <w:t>.</w:t>
      </w:r>
    </w:p>
    <w:p w14:paraId="13FFC475" w14:textId="77777777" w:rsidR="007A350C" w:rsidRDefault="007A350C" w:rsidP="00EE4BA8"/>
    <w:p w14:paraId="660C69B7" w14:textId="652777C3" w:rsidR="7927C8F4" w:rsidRDefault="7927C8F4">
      <w:r w:rsidRPr="42E350A5">
        <w:rPr>
          <w:rFonts w:eastAsia="Arial" w:cs="Arial"/>
          <w:sz w:val="16"/>
          <w:szCs w:val="16"/>
          <w:u w:val="single"/>
        </w:rPr>
        <w:t>Contact</w:t>
      </w:r>
      <w:r w:rsidRPr="42E350A5">
        <w:rPr>
          <w:rFonts w:eastAsia="Arial" w:cs="Arial"/>
          <w:sz w:val="16"/>
          <w:szCs w:val="16"/>
        </w:rPr>
        <w:t>: Matt Rice</w:t>
      </w:r>
    </w:p>
    <w:p w14:paraId="7D6305FA" w14:textId="2EA42A69" w:rsidR="7927C8F4" w:rsidRDefault="7927C8F4">
      <w:r w:rsidRPr="42E350A5">
        <w:rPr>
          <w:rFonts w:eastAsia="Arial" w:cs="Arial"/>
          <w:sz w:val="16"/>
          <w:szCs w:val="16"/>
        </w:rPr>
        <w:t>Sr. Manager Media Relations</w:t>
      </w:r>
    </w:p>
    <w:p w14:paraId="3CB0247F" w14:textId="6B30F712" w:rsidR="7927C8F4" w:rsidRDefault="7927C8F4">
      <w:r w:rsidRPr="42E350A5">
        <w:rPr>
          <w:rFonts w:eastAsia="Arial" w:cs="Arial"/>
          <w:sz w:val="16"/>
          <w:szCs w:val="16"/>
        </w:rPr>
        <w:t>Outdoor Products</w:t>
      </w:r>
    </w:p>
    <w:p w14:paraId="474E2E46" w14:textId="67E5F208" w:rsidR="7927C8F4" w:rsidRDefault="7927C8F4">
      <w:r w:rsidRPr="42E350A5">
        <w:rPr>
          <w:rFonts w:eastAsia="Arial" w:cs="Arial"/>
          <w:sz w:val="16"/>
          <w:szCs w:val="16"/>
        </w:rPr>
        <w:t>(913) 689-3713</w:t>
      </w:r>
    </w:p>
    <w:p w14:paraId="350EF4C4" w14:textId="64600F8C" w:rsidR="7927C8F4" w:rsidRDefault="00485873">
      <w:hyperlink r:id="rId16">
        <w:r w:rsidR="7927C8F4" w:rsidRPr="42E350A5">
          <w:rPr>
            <w:rStyle w:val="Hyperlink"/>
            <w:rFonts w:eastAsia="Arial" w:cs="Arial"/>
            <w:sz w:val="16"/>
            <w:szCs w:val="16"/>
          </w:rPr>
          <w:t>Matt.rice@VistaOutdoor.com</w:t>
        </w:r>
      </w:hyperlink>
    </w:p>
    <w:p w14:paraId="7E2620CA" w14:textId="3CC2A82B" w:rsidR="7927C8F4" w:rsidRDefault="7927C8F4" w:rsidP="42E350A5">
      <w:pPr>
        <w:jc w:val="right"/>
      </w:pPr>
      <w:r w:rsidRPr="42E350A5">
        <w:rPr>
          <w:rFonts w:eastAsia="Arial" w:cs="Arial"/>
          <w:color w:val="0000FF"/>
          <w:sz w:val="16"/>
          <w:szCs w:val="16"/>
        </w:rPr>
        <w:t xml:space="preserve"> </w:t>
      </w:r>
    </w:p>
    <w:p w14:paraId="1DE83189" w14:textId="76F25BE1" w:rsidR="7927C8F4" w:rsidRDefault="7927C8F4">
      <w:r w:rsidRPr="42E350A5">
        <w:rPr>
          <w:rFonts w:eastAsia="Arial" w:cs="Arial"/>
          <w:sz w:val="16"/>
          <w:szCs w:val="16"/>
          <w:u w:val="single"/>
        </w:rPr>
        <w:t>Product Requests</w:t>
      </w:r>
      <w:r w:rsidRPr="42E350A5">
        <w:rPr>
          <w:rFonts w:eastAsia="Arial" w:cs="Arial"/>
          <w:sz w:val="16"/>
          <w:szCs w:val="16"/>
        </w:rPr>
        <w:t>: Will Folsom</w:t>
      </w:r>
    </w:p>
    <w:p w14:paraId="3A8A20BD" w14:textId="35D6578B" w:rsidR="7927C8F4" w:rsidRDefault="7927C8F4">
      <w:r w:rsidRPr="42E350A5">
        <w:rPr>
          <w:rFonts w:eastAsia="Arial" w:cs="Arial"/>
          <w:sz w:val="16"/>
          <w:szCs w:val="16"/>
        </w:rPr>
        <w:t>Public Relations Associate</w:t>
      </w:r>
    </w:p>
    <w:p w14:paraId="4389E8B0" w14:textId="7AC56DF0" w:rsidR="7927C8F4" w:rsidRDefault="7927C8F4">
      <w:r w:rsidRPr="42E350A5">
        <w:rPr>
          <w:rFonts w:eastAsia="Arial" w:cs="Arial"/>
          <w:sz w:val="16"/>
          <w:szCs w:val="16"/>
        </w:rPr>
        <w:t>Swanson Russell</w:t>
      </w:r>
    </w:p>
    <w:p w14:paraId="401B73E5" w14:textId="1E0B278A" w:rsidR="7927C8F4" w:rsidRDefault="7927C8F4">
      <w:r w:rsidRPr="42E350A5">
        <w:rPr>
          <w:rFonts w:eastAsia="Arial" w:cs="Arial"/>
          <w:sz w:val="16"/>
          <w:szCs w:val="16"/>
        </w:rPr>
        <w:t>(402) 437-6404</w:t>
      </w:r>
    </w:p>
    <w:p w14:paraId="2C56268F" w14:textId="188BEEAE" w:rsidR="7927C8F4" w:rsidRDefault="00485873">
      <w:hyperlink r:id="rId17">
        <w:r w:rsidR="7927C8F4" w:rsidRPr="42E350A5">
          <w:rPr>
            <w:rStyle w:val="Hyperlink"/>
            <w:rFonts w:eastAsia="Arial" w:cs="Arial"/>
            <w:sz w:val="16"/>
            <w:szCs w:val="16"/>
          </w:rPr>
          <w:t>willf@swansonrussell.com</w:t>
        </w:r>
      </w:hyperlink>
    </w:p>
    <w:p w14:paraId="1FB72550" w14:textId="3817BFF3" w:rsidR="3CCEBF68" w:rsidRDefault="3CCEBF68" w:rsidP="3CCEBF68"/>
    <w:p w14:paraId="7DCC9315" w14:textId="77777777" w:rsidR="00EE4BA8" w:rsidRDefault="00EE4BA8" w:rsidP="00EE4BA8">
      <w:pPr>
        <w:jc w:val="center"/>
        <w:rPr>
          <w:sz w:val="22"/>
          <w:szCs w:val="22"/>
        </w:rPr>
      </w:pPr>
      <w:r>
        <w:t>###</w:t>
      </w:r>
    </w:p>
    <w:p w14:paraId="2C3393F3" w14:textId="77777777" w:rsidR="00EE4BA8" w:rsidRDefault="00EE4BA8" w:rsidP="00EE4BA8"/>
    <w:p w14:paraId="51BFACEA" w14:textId="77777777" w:rsidR="00B44E77" w:rsidRDefault="00B44E77"/>
    <w:sectPr w:rsidR="00B44E7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4D80" w14:textId="77777777" w:rsidR="002A6682" w:rsidRDefault="002A6682" w:rsidP="00566C36">
      <w:r>
        <w:separator/>
      </w:r>
    </w:p>
  </w:endnote>
  <w:endnote w:type="continuationSeparator" w:id="0">
    <w:p w14:paraId="6AF6C112" w14:textId="77777777" w:rsidR="002A6682" w:rsidRDefault="002A6682" w:rsidP="0056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E0F9" w14:textId="77777777" w:rsidR="002A6682" w:rsidRDefault="002A6682" w:rsidP="00566C36">
      <w:r>
        <w:separator/>
      </w:r>
    </w:p>
  </w:footnote>
  <w:footnote w:type="continuationSeparator" w:id="0">
    <w:p w14:paraId="30C783E2" w14:textId="77777777" w:rsidR="002A6682" w:rsidRDefault="002A6682" w:rsidP="00566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5BA1" w14:textId="0945A732" w:rsidR="00566C36" w:rsidRPr="00D17674" w:rsidRDefault="00566C36" w:rsidP="00566C36">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02794"/>
    <w:rsid w:val="000101F5"/>
    <w:rsid w:val="000454E8"/>
    <w:rsid w:val="00045BE7"/>
    <w:rsid w:val="000514C3"/>
    <w:rsid w:val="00070193"/>
    <w:rsid w:val="00087DC6"/>
    <w:rsid w:val="000C0803"/>
    <w:rsid w:val="000C2FF6"/>
    <w:rsid w:val="000E0B20"/>
    <w:rsid w:val="000E41D3"/>
    <w:rsid w:val="00100259"/>
    <w:rsid w:val="00111C10"/>
    <w:rsid w:val="00111C57"/>
    <w:rsid w:val="001121E2"/>
    <w:rsid w:val="00113F0A"/>
    <w:rsid w:val="00114654"/>
    <w:rsid w:val="00131AAB"/>
    <w:rsid w:val="00144670"/>
    <w:rsid w:val="0015332A"/>
    <w:rsid w:val="00167334"/>
    <w:rsid w:val="00183940"/>
    <w:rsid w:val="001915F8"/>
    <w:rsid w:val="00192708"/>
    <w:rsid w:val="001A3AC9"/>
    <w:rsid w:val="001B4627"/>
    <w:rsid w:val="001C2FD6"/>
    <w:rsid w:val="001C7348"/>
    <w:rsid w:val="00217B2F"/>
    <w:rsid w:val="002375C0"/>
    <w:rsid w:val="002607F1"/>
    <w:rsid w:val="002A6682"/>
    <w:rsid w:val="002B7EF4"/>
    <w:rsid w:val="002C4640"/>
    <w:rsid w:val="002D1793"/>
    <w:rsid w:val="002D370E"/>
    <w:rsid w:val="00316E7F"/>
    <w:rsid w:val="003561CC"/>
    <w:rsid w:val="003669A7"/>
    <w:rsid w:val="003931D0"/>
    <w:rsid w:val="003A0430"/>
    <w:rsid w:val="003C4AC4"/>
    <w:rsid w:val="003D34A3"/>
    <w:rsid w:val="003D5605"/>
    <w:rsid w:val="003D764B"/>
    <w:rsid w:val="003E0443"/>
    <w:rsid w:val="003F76C6"/>
    <w:rsid w:val="0043255E"/>
    <w:rsid w:val="00432FBB"/>
    <w:rsid w:val="004371EE"/>
    <w:rsid w:val="004A280B"/>
    <w:rsid w:val="004B1F58"/>
    <w:rsid w:val="004B2117"/>
    <w:rsid w:val="004C2C6B"/>
    <w:rsid w:val="004C64AD"/>
    <w:rsid w:val="004D0CD3"/>
    <w:rsid w:val="004D4FD7"/>
    <w:rsid w:val="005012E3"/>
    <w:rsid w:val="00504881"/>
    <w:rsid w:val="0050608B"/>
    <w:rsid w:val="00557EB9"/>
    <w:rsid w:val="00566C36"/>
    <w:rsid w:val="00585BFC"/>
    <w:rsid w:val="00590C4C"/>
    <w:rsid w:val="005A1FD3"/>
    <w:rsid w:val="005E16D6"/>
    <w:rsid w:val="00602EE4"/>
    <w:rsid w:val="00650582"/>
    <w:rsid w:val="00653040"/>
    <w:rsid w:val="0066651C"/>
    <w:rsid w:val="006A5254"/>
    <w:rsid w:val="006C0266"/>
    <w:rsid w:val="006C68D2"/>
    <w:rsid w:val="007039CE"/>
    <w:rsid w:val="00745AC0"/>
    <w:rsid w:val="00774010"/>
    <w:rsid w:val="0077669C"/>
    <w:rsid w:val="00776771"/>
    <w:rsid w:val="00783D92"/>
    <w:rsid w:val="0079343E"/>
    <w:rsid w:val="00793F1F"/>
    <w:rsid w:val="007A350C"/>
    <w:rsid w:val="007D6595"/>
    <w:rsid w:val="007F00AD"/>
    <w:rsid w:val="00821E43"/>
    <w:rsid w:val="00834056"/>
    <w:rsid w:val="00847B1A"/>
    <w:rsid w:val="00851AEE"/>
    <w:rsid w:val="00895B28"/>
    <w:rsid w:val="009278A7"/>
    <w:rsid w:val="00933B3F"/>
    <w:rsid w:val="00956337"/>
    <w:rsid w:val="00974528"/>
    <w:rsid w:val="0097710B"/>
    <w:rsid w:val="009A12D8"/>
    <w:rsid w:val="009D229A"/>
    <w:rsid w:val="009E4FD3"/>
    <w:rsid w:val="00A25924"/>
    <w:rsid w:val="00A34515"/>
    <w:rsid w:val="00A80256"/>
    <w:rsid w:val="00A94E6F"/>
    <w:rsid w:val="00AD2307"/>
    <w:rsid w:val="00AD5CB8"/>
    <w:rsid w:val="00AF0532"/>
    <w:rsid w:val="00B16835"/>
    <w:rsid w:val="00B44E77"/>
    <w:rsid w:val="00B77AF1"/>
    <w:rsid w:val="00BC6BBD"/>
    <w:rsid w:val="00BD17A6"/>
    <w:rsid w:val="00BE047D"/>
    <w:rsid w:val="00C07501"/>
    <w:rsid w:val="00C14D8E"/>
    <w:rsid w:val="00C901B4"/>
    <w:rsid w:val="00C903DB"/>
    <w:rsid w:val="00D0218B"/>
    <w:rsid w:val="00D17674"/>
    <w:rsid w:val="00D35197"/>
    <w:rsid w:val="00D37F1B"/>
    <w:rsid w:val="00D411F7"/>
    <w:rsid w:val="00D652F6"/>
    <w:rsid w:val="00D84716"/>
    <w:rsid w:val="00D949CF"/>
    <w:rsid w:val="00DA2FFC"/>
    <w:rsid w:val="00DA331A"/>
    <w:rsid w:val="00DB47EC"/>
    <w:rsid w:val="00DB5B53"/>
    <w:rsid w:val="00E17B9B"/>
    <w:rsid w:val="00E41CBB"/>
    <w:rsid w:val="00E63A49"/>
    <w:rsid w:val="00E65ECB"/>
    <w:rsid w:val="00E663BD"/>
    <w:rsid w:val="00EC6EE4"/>
    <w:rsid w:val="00ED73EE"/>
    <w:rsid w:val="00EE4BA8"/>
    <w:rsid w:val="00EF6A78"/>
    <w:rsid w:val="00F02FE6"/>
    <w:rsid w:val="00FE1F11"/>
    <w:rsid w:val="00FF1C89"/>
    <w:rsid w:val="00FF2194"/>
    <w:rsid w:val="02AFD6F0"/>
    <w:rsid w:val="09772E17"/>
    <w:rsid w:val="3CCEBF68"/>
    <w:rsid w:val="422E1383"/>
    <w:rsid w:val="42E350A5"/>
    <w:rsid w:val="432FBDD7"/>
    <w:rsid w:val="4F660D15"/>
    <w:rsid w:val="7927C8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D66E3067-20C9-094F-9142-3EA9E860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BA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7039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5BF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ED73EE"/>
    <w:rPr>
      <w:color w:val="605E5C"/>
      <w:shd w:val="clear" w:color="auto" w:fill="E1DFDD"/>
    </w:rPr>
  </w:style>
  <w:style w:type="character" w:styleId="CommentReference">
    <w:name w:val="annotation reference"/>
    <w:basedOn w:val="DefaultParagraphFont"/>
    <w:uiPriority w:val="99"/>
    <w:semiHidden/>
    <w:unhideWhenUsed/>
    <w:rsid w:val="002607F1"/>
    <w:rPr>
      <w:sz w:val="16"/>
      <w:szCs w:val="16"/>
    </w:rPr>
  </w:style>
  <w:style w:type="paragraph" w:styleId="CommentText">
    <w:name w:val="annotation text"/>
    <w:basedOn w:val="Normal"/>
    <w:link w:val="CommentTextChar"/>
    <w:uiPriority w:val="99"/>
    <w:semiHidden/>
    <w:unhideWhenUsed/>
    <w:rsid w:val="002607F1"/>
    <w:rPr>
      <w:sz w:val="20"/>
    </w:rPr>
  </w:style>
  <w:style w:type="character" w:customStyle="1" w:styleId="CommentTextChar">
    <w:name w:val="Comment Text Char"/>
    <w:basedOn w:val="DefaultParagraphFont"/>
    <w:link w:val="CommentText"/>
    <w:uiPriority w:val="99"/>
    <w:semiHidden/>
    <w:rsid w:val="002607F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607F1"/>
    <w:rPr>
      <w:b/>
      <w:bCs/>
    </w:rPr>
  </w:style>
  <w:style w:type="character" w:customStyle="1" w:styleId="CommentSubjectChar">
    <w:name w:val="Comment Subject Char"/>
    <w:basedOn w:val="CommentTextChar"/>
    <w:link w:val="CommentSubject"/>
    <w:uiPriority w:val="99"/>
    <w:semiHidden/>
    <w:rsid w:val="002607F1"/>
    <w:rPr>
      <w:rFonts w:ascii="Arial" w:eastAsia="Times New Roman" w:hAnsi="Arial" w:cs="Times New Roman"/>
      <w:b/>
      <w:bCs/>
      <w:sz w:val="20"/>
      <w:szCs w:val="20"/>
    </w:rPr>
  </w:style>
  <w:style w:type="paragraph" w:styleId="Header">
    <w:name w:val="header"/>
    <w:basedOn w:val="Normal"/>
    <w:link w:val="HeaderChar"/>
    <w:uiPriority w:val="99"/>
    <w:unhideWhenUsed/>
    <w:rsid w:val="00566C36"/>
    <w:pPr>
      <w:tabs>
        <w:tab w:val="center" w:pos="4680"/>
        <w:tab w:val="right" w:pos="9360"/>
      </w:tabs>
    </w:pPr>
  </w:style>
  <w:style w:type="character" w:customStyle="1" w:styleId="HeaderChar">
    <w:name w:val="Header Char"/>
    <w:basedOn w:val="DefaultParagraphFont"/>
    <w:link w:val="Header"/>
    <w:uiPriority w:val="99"/>
    <w:rsid w:val="00566C36"/>
    <w:rPr>
      <w:rFonts w:ascii="Arial" w:eastAsia="Times New Roman" w:hAnsi="Arial" w:cs="Times New Roman"/>
      <w:sz w:val="24"/>
      <w:szCs w:val="20"/>
    </w:rPr>
  </w:style>
  <w:style w:type="paragraph" w:styleId="Footer">
    <w:name w:val="footer"/>
    <w:basedOn w:val="Normal"/>
    <w:link w:val="FooterChar"/>
    <w:uiPriority w:val="99"/>
    <w:unhideWhenUsed/>
    <w:rsid w:val="00566C36"/>
    <w:pPr>
      <w:tabs>
        <w:tab w:val="center" w:pos="4680"/>
        <w:tab w:val="right" w:pos="9360"/>
      </w:tabs>
    </w:pPr>
  </w:style>
  <w:style w:type="character" w:customStyle="1" w:styleId="FooterChar">
    <w:name w:val="Footer Char"/>
    <w:basedOn w:val="DefaultParagraphFont"/>
    <w:link w:val="Footer"/>
    <w:uiPriority w:val="99"/>
    <w:rsid w:val="00566C36"/>
    <w:rPr>
      <w:rFonts w:ascii="Arial" w:eastAsia="Times New Roman" w:hAnsi="Arial" w:cs="Times New Roman"/>
      <w:sz w:val="24"/>
      <w:szCs w:val="20"/>
    </w:rPr>
  </w:style>
  <w:style w:type="paragraph" w:styleId="NoSpacing">
    <w:name w:val="No Spacing"/>
    <w:uiPriority w:val="1"/>
    <w:qFormat/>
    <w:rsid w:val="007039CE"/>
    <w:pPr>
      <w:spacing w:after="0" w:line="240" w:lineRule="auto"/>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7039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5BF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89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hnell.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bushnell.com/riflescopes/elite-tactical/" TargetMode="External"/><Relationship Id="rId17" Type="http://schemas.openxmlformats.org/officeDocument/2006/relationships/hyperlink" Target="mailto:willf@swansonrussell.com" TargetMode="External"/><Relationship Id="rId2" Type="http://schemas.openxmlformats.org/officeDocument/2006/relationships/customXml" Target="../customXml/item2.xml"/><Relationship Id="rId16" Type="http://schemas.openxmlformats.org/officeDocument/2006/relationships/hyperlink" Target="mailto:Matt.rice@VistaOutdoo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shnell.com/elite-tactical/elite-tactical-6-36x56-xrs3-riflescope-g4-reticle/BU-ETXRS3G4.html" TargetMode="External"/><Relationship Id="rId5" Type="http://schemas.openxmlformats.org/officeDocument/2006/relationships/settings" Target="settings.xml"/><Relationship Id="rId15" Type="http://schemas.openxmlformats.org/officeDocument/2006/relationships/hyperlink" Target="http://www.facebook.com/bushnell" TargetMode="External"/><Relationship Id="rId10" Type="http://schemas.openxmlformats.org/officeDocument/2006/relationships/hyperlink" Target="https://www.bushnell.com/elite-tactical/elite-tactical-3.5-21x50-dmr3-riflescope-g4-reticle/BU-ETDMR3G4.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instagram.com/bushnell_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247D7-8C91-4AD9-972B-4BFF47ACF8C7}">
  <ds:schemaRefs>
    <ds:schemaRef ds:uri="http://schemas.microsoft.com/sharepoint/v3/contenttype/forms"/>
  </ds:schemaRefs>
</ds:datastoreItem>
</file>

<file path=customXml/itemProps2.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68</cp:revision>
  <dcterms:created xsi:type="dcterms:W3CDTF">2021-06-09T21:53:00Z</dcterms:created>
  <dcterms:modified xsi:type="dcterms:W3CDTF">2021-08-03T19:48:00Z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